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60F2" w14:textId="2E1723C1" w:rsidR="003578BF" w:rsidRDefault="00F04DD6">
      <w:r>
        <w:rPr>
          <w:noProof/>
        </w:rPr>
        <w:drawing>
          <wp:inline distT="0" distB="0" distL="0" distR="0" wp14:anchorId="2314DDDC" wp14:editId="144DD963">
            <wp:extent cx="5943600" cy="7577455"/>
            <wp:effectExtent l="0" t="0" r="0" b="444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NA mod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2099638" wp14:editId="1FD2F07E">
            <wp:extent cx="5943600" cy="7123430"/>
            <wp:effectExtent l="0" t="0" r="0" b="1270"/>
            <wp:docPr id="2" name="Picture 2" descr="A close up of a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NA model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2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D5983" w14:textId="77777777" w:rsidR="00847CFA" w:rsidRDefault="00847CFA" w:rsidP="00847CFA">
      <w:r>
        <w:t>DNA Model Additional Resources</w:t>
      </w:r>
    </w:p>
    <w:p w14:paraId="68BFA4F8" w14:textId="77777777" w:rsidR="00847CFA" w:rsidRDefault="00847CFA" w:rsidP="00847CFA">
      <w:hyperlink r:id="rId6" w:history="1">
        <w:r w:rsidRPr="006A4395">
          <w:rPr>
            <w:rStyle w:val="Hyperlink"/>
          </w:rPr>
          <w:t>https://kera.pbslearningmedia.org/resource/tdc02.sci.life.repro.lp_dnastructure/modeling-dna-structure/</w:t>
        </w:r>
      </w:hyperlink>
    </w:p>
    <w:p w14:paraId="48C363ED" w14:textId="77777777" w:rsidR="00847CFA" w:rsidRDefault="00847CFA">
      <w:bookmarkStart w:id="0" w:name="_GoBack"/>
      <w:bookmarkEnd w:id="0"/>
    </w:p>
    <w:sectPr w:rsidR="0084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D6"/>
    <w:rsid w:val="00847CFA"/>
    <w:rsid w:val="00B07E15"/>
    <w:rsid w:val="00F04DD6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2E9A"/>
  <w15:chartTrackingRefBased/>
  <w15:docId w15:val="{21C8C93B-5D95-4DD1-9263-774F384E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C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era.pbslearningmedia.org/resource/tdc02.sci.life.repro.lp_dnastructure/modeling-dna-structure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218</Characters>
  <Application>Microsoft Office Word</Application>
  <DocSecurity>0</DocSecurity>
  <Lines>4</Lines>
  <Paragraphs>2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Albitz, Allison</cp:lastModifiedBy>
  <cp:revision>2</cp:revision>
  <dcterms:created xsi:type="dcterms:W3CDTF">2020-04-15T21:36:00Z</dcterms:created>
  <dcterms:modified xsi:type="dcterms:W3CDTF">2020-04-16T14:28:00Z</dcterms:modified>
</cp:coreProperties>
</file>